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448" w:rsidRDefault="00242448" w:rsidP="00242448">
      <w:pPr>
        <w:spacing w:after="0"/>
        <w:jc w:val="right"/>
      </w:pPr>
      <w:r>
        <w:t>Kazimierz Dolny, dnia</w:t>
      </w:r>
      <w:r w:rsidR="00374789">
        <w:t xml:space="preserve"> 0</w:t>
      </w:r>
      <w:r w:rsidR="00897116">
        <w:t>5</w:t>
      </w:r>
      <w:r w:rsidR="00374789">
        <w:t xml:space="preserve">.05.2023 r. </w:t>
      </w: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center"/>
      </w:pPr>
      <w:r w:rsidRPr="00831489">
        <w:rPr>
          <w:b/>
        </w:rPr>
        <w:t>Zapytanie Ofertowe  na</w:t>
      </w:r>
      <w:r>
        <w:rPr>
          <w:b/>
        </w:rPr>
        <w:t xml:space="preserve"> roboty budowlane: </w:t>
      </w:r>
    </w:p>
    <w:p w:rsidR="00242448" w:rsidRDefault="00242448" w:rsidP="00242448">
      <w:pPr>
        <w:spacing w:after="0"/>
        <w:jc w:val="center"/>
      </w:pPr>
      <w:bookmarkStart w:id="0" w:name="_Hlk134139717"/>
      <w:r>
        <w:t>Remont toalety dla osób niepełnosprawnych wraz podjazdem w budynku Wartowni w Oddziale Zamek w Janowcu Muzeum Nadwiślańskiego w Kazimierzu Dolnym</w:t>
      </w:r>
    </w:p>
    <w:p w:rsidR="00315842" w:rsidRDefault="00315842" w:rsidP="00242448">
      <w:pPr>
        <w:spacing w:after="0"/>
        <w:jc w:val="center"/>
      </w:pPr>
      <w:r>
        <w:t xml:space="preserve">ZNAK: </w:t>
      </w:r>
      <w:r w:rsidR="00374789">
        <w:t>ZJ.2101.1.1.2023.A</w:t>
      </w:r>
      <w:r w:rsidR="00697243">
        <w:t>G</w:t>
      </w:r>
      <w:r w:rsidR="00374789">
        <w:t xml:space="preserve">r </w:t>
      </w:r>
    </w:p>
    <w:bookmarkEnd w:id="0"/>
    <w:p w:rsidR="00315842" w:rsidRDefault="00315842" w:rsidP="00242448">
      <w:pPr>
        <w:spacing w:after="0"/>
        <w:jc w:val="center"/>
      </w:pPr>
    </w:p>
    <w:p w:rsidR="00242448" w:rsidRDefault="00242448" w:rsidP="00242448">
      <w:pPr>
        <w:spacing w:after="0"/>
        <w:jc w:val="center"/>
      </w:pPr>
    </w:p>
    <w:p w:rsidR="00242448" w:rsidRPr="00831489" w:rsidRDefault="00242448" w:rsidP="00242448">
      <w:pPr>
        <w:spacing w:after="0"/>
        <w:jc w:val="both"/>
        <w:rPr>
          <w:b/>
        </w:rPr>
      </w:pPr>
      <w:r w:rsidRPr="00831489">
        <w:rPr>
          <w:b/>
        </w:rPr>
        <w:t>I.</w:t>
      </w:r>
      <w:r>
        <w:rPr>
          <w:b/>
        </w:rPr>
        <w:t xml:space="preserve">  </w:t>
      </w:r>
      <w:r w:rsidRPr="00831489">
        <w:rPr>
          <w:b/>
        </w:rPr>
        <w:t>ZAMAWIAJĄCY</w:t>
      </w:r>
    </w:p>
    <w:p w:rsidR="00242448" w:rsidRDefault="00242448" w:rsidP="00242448">
      <w:pPr>
        <w:spacing w:after="0"/>
        <w:jc w:val="both"/>
      </w:pPr>
      <w:r>
        <w:t>MUZEUM NADWIŚLAŃSKIE W KAZIMIERZU DOLNYM</w:t>
      </w:r>
    </w:p>
    <w:p w:rsidR="00242448" w:rsidRDefault="00242448" w:rsidP="00242448">
      <w:pPr>
        <w:spacing w:after="0"/>
        <w:jc w:val="both"/>
      </w:pPr>
      <w:r>
        <w:t>RYNEK 19, 24-120 KAZIMIERZ DOLNY</w:t>
      </w:r>
    </w:p>
    <w:p w:rsidR="00242448" w:rsidRDefault="00242448" w:rsidP="00242448">
      <w:pPr>
        <w:spacing w:after="0"/>
        <w:jc w:val="both"/>
      </w:pPr>
      <w:r>
        <w:t xml:space="preserve">NIP 716 22 70 928 </w:t>
      </w:r>
      <w:r>
        <w:tab/>
      </w:r>
    </w:p>
    <w:p w:rsidR="00242448" w:rsidRDefault="00242448" w:rsidP="00242448">
      <w:pPr>
        <w:spacing w:after="0"/>
        <w:jc w:val="both"/>
      </w:pPr>
      <w:r>
        <w:t xml:space="preserve">REGON: </w:t>
      </w:r>
      <w:r w:rsidRPr="00FA3F15">
        <w:t>000278043</w:t>
      </w:r>
    </w:p>
    <w:p w:rsidR="00242448" w:rsidRDefault="00242448" w:rsidP="00242448">
      <w:pPr>
        <w:spacing w:after="0"/>
        <w:jc w:val="both"/>
      </w:pPr>
    </w:p>
    <w:p w:rsidR="00242448" w:rsidRPr="00244F70" w:rsidRDefault="00242448" w:rsidP="00242448">
      <w:pPr>
        <w:spacing w:after="0"/>
        <w:jc w:val="both"/>
        <w:rPr>
          <w:b/>
        </w:rPr>
      </w:pPr>
      <w:r w:rsidRPr="00244F70">
        <w:rPr>
          <w:b/>
        </w:rPr>
        <w:t>II. OPIS PRZEDMIOTU ZAMÓWIENIA</w:t>
      </w: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pStyle w:val="Akapitzlist"/>
        <w:numPr>
          <w:ilvl w:val="0"/>
          <w:numId w:val="3"/>
        </w:numPr>
        <w:spacing w:after="0"/>
      </w:pPr>
      <w:r>
        <w:t>Przedmiotem zamówienia jest  wykonanie remontu toalety dla osób niepełnosprawnych wraz podjazdem w budynku Wartownie w Oddziale Zamek w Janowcu Muzeum Nadwiślańskiego w Kazimierzu Dolnym</w:t>
      </w:r>
    </w:p>
    <w:p w:rsidR="00242448" w:rsidRDefault="00242448" w:rsidP="00242448">
      <w:pPr>
        <w:pStyle w:val="Akapitzlist"/>
        <w:numPr>
          <w:ilvl w:val="0"/>
          <w:numId w:val="3"/>
        </w:numPr>
        <w:spacing w:after="0"/>
      </w:pPr>
      <w:r>
        <w:t xml:space="preserve">Szczegółowy opis przedmiotu zamówienia: </w:t>
      </w:r>
    </w:p>
    <w:p w:rsidR="00242448" w:rsidRDefault="00242448" w:rsidP="00242448">
      <w:pPr>
        <w:pStyle w:val="Akapitzlist"/>
        <w:spacing w:after="0"/>
      </w:pPr>
      <w:r>
        <w:t xml:space="preserve">1) zakres prac obejmuje (przedmiar robót): </w:t>
      </w:r>
    </w:p>
    <w:p w:rsidR="00242448" w:rsidRDefault="00242448" w:rsidP="00242448">
      <w:pPr>
        <w:pStyle w:val="Akapitzlist"/>
        <w:spacing w:after="0"/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60"/>
        <w:gridCol w:w="1360"/>
        <w:gridCol w:w="1200"/>
      </w:tblGrid>
      <w:tr w:rsidR="003D1081" w:rsidRPr="003D1081" w:rsidTr="003D1081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1.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Demontaż drzwi oraz istniejącego sanitariatu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r/g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30</w:t>
            </w:r>
          </w:p>
        </w:tc>
      </w:tr>
      <w:tr w:rsidR="003D1081" w:rsidRPr="003D1081" w:rsidTr="003D1081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2.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Rozbiórka ściany wewnętrznej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1</w:t>
            </w:r>
          </w:p>
        </w:tc>
      </w:tr>
      <w:tr w:rsidR="003D1081" w:rsidRPr="003D1081" w:rsidTr="003D1081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3.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Wykonanie podciągu żelbetowego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proofErr w:type="spellStart"/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mb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2,5</w:t>
            </w:r>
          </w:p>
        </w:tc>
      </w:tr>
      <w:tr w:rsidR="003D1081" w:rsidRPr="003D1081" w:rsidTr="003D1081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4.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Wykonanie nowej elektryki wraz z białym montażem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 </w:t>
            </w:r>
          </w:p>
        </w:tc>
      </w:tr>
      <w:tr w:rsidR="003D1081" w:rsidRPr="003D1081" w:rsidTr="003D1081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5.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Wykonanie nowego przyłącza hydraulicznego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 </w:t>
            </w:r>
          </w:p>
        </w:tc>
      </w:tr>
      <w:tr w:rsidR="003D1081" w:rsidRPr="003D1081" w:rsidTr="003D1081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6.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Ułożenie glazury 60x25 płytki szkliwione kolor jasny szary klasa ścieralności 3 lub 4, gr. 0,9 mm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48</w:t>
            </w:r>
          </w:p>
        </w:tc>
      </w:tr>
      <w:tr w:rsidR="003D1081" w:rsidRPr="003D1081" w:rsidTr="003D1081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7.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Ułożenie terrakoty antypoślizgowej R11 30x30 ciemne szare klasa ścieralności 4 gr. 0,8mm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21</w:t>
            </w:r>
          </w:p>
        </w:tc>
      </w:tr>
      <w:tr w:rsidR="003D1081" w:rsidRPr="003D1081" w:rsidTr="003D1081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8.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Montaż drzwi wewnętrznych łazienkowych, białe płytowe, prawe 210x100 i lewe 210x80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proofErr w:type="spellStart"/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2</w:t>
            </w:r>
          </w:p>
        </w:tc>
      </w:tr>
      <w:tr w:rsidR="003D1081" w:rsidRPr="003D1081" w:rsidTr="003D1081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9.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Montaż drzwi wejściowych,</w:t>
            </w:r>
            <w:r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  </w:t>
            </w:r>
          </w:p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brązowe metalowe prawe 210x100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proofErr w:type="spellStart"/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1</w:t>
            </w:r>
          </w:p>
        </w:tc>
      </w:tr>
      <w:tr w:rsidR="003D1081" w:rsidRPr="003D1081" w:rsidTr="003D1081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10.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Gruntowanie sufitu wraz z malowaniem na biało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63</w:t>
            </w:r>
          </w:p>
        </w:tc>
      </w:tr>
      <w:tr w:rsidR="003D1081" w:rsidRPr="003D1081" w:rsidTr="003D1081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lastRenderedPageBreak/>
              <w:t>11.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Czyszczenie wraz z malowaniem elewacji zewnętrznej wartowni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183</w:t>
            </w:r>
          </w:p>
        </w:tc>
      </w:tr>
      <w:tr w:rsidR="003D1081" w:rsidRPr="003D1081" w:rsidTr="003D1081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12.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Wykonanie podjazdu betonowego dla niepełnosprawnych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3,2</w:t>
            </w:r>
          </w:p>
        </w:tc>
      </w:tr>
      <w:tr w:rsidR="003D1081" w:rsidRPr="003D1081" w:rsidTr="003D1081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13.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Wykonanie balustrady metalowej chromowanej wraz z montażem o wymiarach:  wysokość 75 i 90 cm dł.  5 m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5</w:t>
            </w:r>
          </w:p>
        </w:tc>
      </w:tr>
      <w:tr w:rsidR="003D1081" w:rsidRPr="003D1081" w:rsidTr="003D1081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14. 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Wykonanie balustrady metalowej chromowanej wraz z montażem  o wymiarach:  wysokość 75 i 90 cm dł. 6 m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6</w:t>
            </w:r>
          </w:p>
        </w:tc>
      </w:tr>
      <w:tr w:rsidR="003D1081" w:rsidRPr="003D1081" w:rsidTr="003D1081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15.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Zakup  sanitariatów wraz z montażem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proofErr w:type="spellStart"/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szt</w:t>
            </w:r>
            <w:proofErr w:type="spellEnd"/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2</w:t>
            </w:r>
          </w:p>
        </w:tc>
      </w:tr>
      <w:tr w:rsidR="003D1081" w:rsidRPr="003D1081" w:rsidTr="003D1081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16. 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Zakup  umywalek wraz z montażem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proofErr w:type="spellStart"/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szt</w:t>
            </w:r>
            <w:proofErr w:type="spellEnd"/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2</w:t>
            </w:r>
          </w:p>
        </w:tc>
      </w:tr>
      <w:tr w:rsidR="003D1081" w:rsidRPr="003D1081" w:rsidTr="003D1081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17. 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Zakup  uch</w:t>
            </w:r>
            <w:r>
              <w:rPr>
                <w:rFonts w:eastAsia="Times New Roman" w:cs="Calibri"/>
                <w:color w:val="000000"/>
                <w:szCs w:val="22"/>
                <w:lang w:eastAsia="pl-PL"/>
              </w:rPr>
              <w:t>w</w:t>
            </w: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ytów dla niepełnosprawnych wraz z montażem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proofErr w:type="spellStart"/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szt</w:t>
            </w:r>
            <w:proofErr w:type="spellEnd"/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81" w:rsidRPr="003D1081" w:rsidRDefault="003D1081" w:rsidP="003D10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3D1081">
              <w:rPr>
                <w:rFonts w:eastAsia="Times New Roman" w:cs="Calibri"/>
                <w:color w:val="000000"/>
                <w:szCs w:val="22"/>
                <w:lang w:eastAsia="pl-PL"/>
              </w:rPr>
              <w:t>2</w:t>
            </w:r>
          </w:p>
        </w:tc>
      </w:tr>
    </w:tbl>
    <w:p w:rsidR="003D1081" w:rsidRDefault="003D1081" w:rsidP="00242448">
      <w:pPr>
        <w:pStyle w:val="Akapitzlist"/>
        <w:spacing w:after="0"/>
      </w:pPr>
    </w:p>
    <w:p w:rsidR="00242448" w:rsidRDefault="00242448" w:rsidP="007614A1">
      <w:pPr>
        <w:pStyle w:val="Akapitzlist"/>
        <w:spacing w:after="0"/>
        <w:jc w:val="both"/>
      </w:pPr>
      <w:r>
        <w:t>2) Zamawiający wymaga, aby Wykonawca przed wyceną robót i złożeniem oferty w postępowaniu dokonał wizji lokalnej terenu budowy, celem uzyskania wszystkich niezbędnych informacji w zakresie warunków i okoliczności możliwych do wystąpienia podczas realizacji zamówienia. Wizję lokalną można przeprowadzić od poniedziałku do piątku w godz. 8:00-15:00, po uprzednim uzgodnieniu terminu z Zamawiającym (tel. 501 175 805)</w:t>
      </w:r>
      <w:r w:rsidR="00315842">
        <w:t>;</w:t>
      </w:r>
    </w:p>
    <w:p w:rsidR="00315842" w:rsidRDefault="00315842" w:rsidP="007614A1">
      <w:pPr>
        <w:pStyle w:val="Akapitzlist"/>
        <w:spacing w:after="0"/>
        <w:jc w:val="both"/>
      </w:pPr>
      <w:r>
        <w:t xml:space="preserve">3) wszelkie prace w ramach niniejszego zamówienia winny być prowadzone  zgodnie ze sztuką  budowalną oraz obowiązującymi przepisami prawa o budowlanego , bhp i p.poż. </w:t>
      </w:r>
    </w:p>
    <w:p w:rsidR="00242448" w:rsidRDefault="00242448" w:rsidP="00315842">
      <w:pPr>
        <w:spacing w:after="0"/>
      </w:pPr>
    </w:p>
    <w:p w:rsidR="00315842" w:rsidRDefault="00315842" w:rsidP="00315842">
      <w:pPr>
        <w:spacing w:after="0"/>
        <w:jc w:val="both"/>
      </w:pPr>
      <w:r>
        <w:t xml:space="preserve">3. </w:t>
      </w:r>
      <w:r w:rsidR="00242448">
        <w:t>Wymagana gwarancja – 36 miesięcy</w:t>
      </w:r>
      <w:r w:rsidR="007614A1">
        <w:t>;</w:t>
      </w:r>
    </w:p>
    <w:p w:rsidR="007614A1" w:rsidRDefault="00315842" w:rsidP="00315842">
      <w:pPr>
        <w:spacing w:after="0"/>
        <w:jc w:val="both"/>
      </w:pPr>
      <w:r>
        <w:t xml:space="preserve">4. </w:t>
      </w:r>
      <w:r w:rsidR="00242448">
        <w:t xml:space="preserve"> Inne wymagania</w:t>
      </w:r>
      <w:r w:rsidR="007614A1">
        <w:t xml:space="preserve">: </w:t>
      </w:r>
    </w:p>
    <w:p w:rsidR="00A82137" w:rsidRDefault="007614A1" w:rsidP="00A82137">
      <w:pPr>
        <w:pStyle w:val="Akapitzlist"/>
        <w:spacing w:after="0"/>
        <w:jc w:val="both"/>
      </w:pPr>
      <w:r>
        <w:t>1) Zakup wszelkich materiałów niezbędnych do realizacji zamówienia leży po stronie Wykonawcy</w:t>
      </w:r>
      <w:r w:rsidR="00A82137">
        <w:t xml:space="preserve">, przy czym każdorazowo przed dokonaniem zakupu Wykonawca winien uzyskać  akceptację przedstawiciela Zamawiającego. </w:t>
      </w:r>
    </w:p>
    <w:p w:rsidR="00315842" w:rsidRDefault="007614A1" w:rsidP="007614A1">
      <w:pPr>
        <w:pStyle w:val="Akapitzlist"/>
        <w:spacing w:after="0"/>
        <w:jc w:val="both"/>
      </w:pPr>
      <w:r>
        <w:t xml:space="preserve">2) </w:t>
      </w:r>
      <w:r w:rsidR="00315842">
        <w:t>każdy podmiot może złożyć tylko jedna ofertę,</w:t>
      </w:r>
    </w:p>
    <w:p w:rsidR="00315842" w:rsidRDefault="00315842" w:rsidP="007614A1">
      <w:pPr>
        <w:pStyle w:val="Akapitzlist"/>
        <w:spacing w:after="0"/>
        <w:jc w:val="both"/>
      </w:pPr>
      <w:r>
        <w:t xml:space="preserve">3) nie dopuszcza się składanie ofert wariantowych, </w:t>
      </w:r>
    </w:p>
    <w:p w:rsidR="00A82137" w:rsidRDefault="00315842" w:rsidP="00A82137">
      <w:pPr>
        <w:pStyle w:val="Akapitzlist"/>
        <w:spacing w:after="0"/>
        <w:jc w:val="both"/>
      </w:pPr>
      <w:r>
        <w:t>4) nie dopuszcza się składania ofert częściowych</w:t>
      </w:r>
    </w:p>
    <w:p w:rsidR="00242448" w:rsidRDefault="00315842" w:rsidP="00315842">
      <w:pPr>
        <w:spacing w:after="0"/>
        <w:jc w:val="both"/>
      </w:pPr>
      <w:r>
        <w:t xml:space="preserve">5. </w:t>
      </w:r>
      <w:r w:rsidR="00242448">
        <w:t>Zamawiający nie dopuszcza możliwości powierzenia części lub całości zamówienia podwykonawcom.</w:t>
      </w:r>
    </w:p>
    <w:p w:rsidR="00242448" w:rsidRDefault="00315842" w:rsidP="00315842">
      <w:pPr>
        <w:spacing w:after="0"/>
        <w:jc w:val="both"/>
      </w:pPr>
      <w:r>
        <w:t xml:space="preserve">6. </w:t>
      </w:r>
      <w:r w:rsidR="00242448">
        <w:t>O udzielenie zamówienia mogą ubiegać się Wykonawcy</w:t>
      </w:r>
      <w:r w:rsidR="007614A1">
        <w:t xml:space="preserve">, </w:t>
      </w:r>
      <w:r w:rsidR="007614A1" w:rsidRPr="007614A1">
        <w:t xml:space="preserve">którzy posiadają odpowiednie spełniają warunki udziału w postepowaniu dotyczące zdolności technicznej i doświadczenia. Za spełniających warunki udziału w postępowaniu Zamawiający uzna wykonawców, którzy wykażą wykonanie w ciągu ostatnich 3 lat przed upływem terminu składania ofert, a jeżeli okres prowadzenia działalności jest krótszy - w tym okresie, minimum </w:t>
      </w:r>
      <w:r w:rsidR="007614A1">
        <w:t xml:space="preserve">jednej </w:t>
      </w:r>
      <w:r w:rsidR="007614A1" w:rsidRPr="007614A1">
        <w:t xml:space="preserve"> rob</w:t>
      </w:r>
      <w:r w:rsidR="007614A1">
        <w:t>oty</w:t>
      </w:r>
      <w:r w:rsidR="007614A1" w:rsidRPr="007614A1">
        <w:t xml:space="preserve"> polegając</w:t>
      </w:r>
      <w:r w:rsidR="007614A1">
        <w:t xml:space="preserve">ej </w:t>
      </w:r>
      <w:r w:rsidR="007614A1" w:rsidRPr="007614A1">
        <w:t>na wykonaniu robót budowlanych</w:t>
      </w:r>
      <w:r w:rsidR="007614A1">
        <w:t xml:space="preserve">, odpowiadającej </w:t>
      </w:r>
      <w:r w:rsidR="007614A1" w:rsidRPr="007614A1">
        <w:t xml:space="preserve">swym rodzajem robotom budowlanym, będącym przedmiotem zamówienia, o wartości robót minimum </w:t>
      </w:r>
      <w:r w:rsidR="007614A1">
        <w:t>3</w:t>
      </w:r>
      <w:r w:rsidR="007614A1" w:rsidRPr="007614A1">
        <w:t>0 000 złotych brutto</w:t>
      </w:r>
      <w:r w:rsidR="007614A1">
        <w:t xml:space="preserve">. </w:t>
      </w:r>
    </w:p>
    <w:p w:rsidR="00242448" w:rsidRPr="00244F70" w:rsidRDefault="00242448" w:rsidP="00242448">
      <w:pPr>
        <w:spacing w:after="0"/>
        <w:jc w:val="both"/>
        <w:rPr>
          <w:b/>
        </w:rPr>
      </w:pPr>
      <w:r w:rsidRPr="00244F70">
        <w:rPr>
          <w:b/>
        </w:rPr>
        <w:t>III. TERMIN WYKONANIA ZAMÓWIENIA</w:t>
      </w: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both"/>
      </w:pPr>
      <w:r>
        <w:t xml:space="preserve">Termin wykonania przedmiotu zamówienia: </w:t>
      </w:r>
      <w:r w:rsidR="007614A1">
        <w:t xml:space="preserve">20 dni od daty podpisania umowy. </w:t>
      </w: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both"/>
      </w:pPr>
    </w:p>
    <w:p w:rsidR="00242448" w:rsidRPr="00244F70" w:rsidRDefault="00242448" w:rsidP="00242448">
      <w:pPr>
        <w:spacing w:after="0"/>
        <w:jc w:val="both"/>
        <w:rPr>
          <w:b/>
        </w:rPr>
      </w:pPr>
      <w:r w:rsidRPr="00244F70">
        <w:rPr>
          <w:b/>
        </w:rPr>
        <w:lastRenderedPageBreak/>
        <w:t>IV. OPIS SPOSOBU PRZYGOTOWANIA OFERTY</w:t>
      </w: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both"/>
      </w:pPr>
      <w:r>
        <w:t>Wykonawca powinien złożyć ofertę na formularzu załączonym do niniejszego zapytania ofertowego</w:t>
      </w:r>
      <w:r w:rsidR="00A82137">
        <w:t xml:space="preserve"> wraz z kosztorysem ofertowym. </w:t>
      </w:r>
    </w:p>
    <w:p w:rsidR="007614A1" w:rsidRDefault="007614A1" w:rsidP="00242448">
      <w:pPr>
        <w:spacing w:after="0"/>
        <w:jc w:val="both"/>
      </w:pPr>
      <w:r>
        <w:t xml:space="preserve">Do oferty należy dołączyć dokumenty potwierdzające spełnienie warunków wskazanych  w cz. II pkt </w:t>
      </w:r>
      <w:r w:rsidR="00315842">
        <w:t>6</w:t>
      </w:r>
      <w:r>
        <w:t xml:space="preserve">. </w:t>
      </w:r>
    </w:p>
    <w:p w:rsidR="00242448" w:rsidRDefault="00242448" w:rsidP="00242448">
      <w:pPr>
        <w:spacing w:after="0"/>
        <w:jc w:val="both"/>
      </w:pPr>
    </w:p>
    <w:p w:rsidR="007614A1" w:rsidRDefault="007614A1" w:rsidP="007614A1">
      <w:pPr>
        <w:pStyle w:val="Akapitzlist"/>
        <w:numPr>
          <w:ilvl w:val="0"/>
          <w:numId w:val="2"/>
        </w:numPr>
        <w:spacing w:after="0"/>
        <w:jc w:val="both"/>
      </w:pPr>
      <w:r>
        <w:t>Oferta powinna być dostarczona na adres: Muzeum Nadwiślańskie w Kazimierzu Dolnym, ul. Rynek 19,  24-120 Kazimierz Dolny, do dnia 10 maja 2023 r. do godziny 12.00 (data wpływu</w:t>
      </w:r>
      <w:r w:rsidR="00374789">
        <w:t xml:space="preserve"> do Zamawiającego</w:t>
      </w:r>
      <w:r>
        <w:t xml:space="preserve">), lub drogą mailową, na adres sekretariat@mnkd.pl . </w:t>
      </w:r>
    </w:p>
    <w:p w:rsidR="007614A1" w:rsidRDefault="007614A1" w:rsidP="007614A1">
      <w:pPr>
        <w:pStyle w:val="Akapitzlist"/>
        <w:numPr>
          <w:ilvl w:val="0"/>
          <w:numId w:val="2"/>
        </w:numPr>
        <w:spacing w:after="0"/>
        <w:jc w:val="both"/>
      </w:pPr>
      <w:r>
        <w:t>Oferty złożone po terminie nie będą rozpatrywane</w:t>
      </w:r>
    </w:p>
    <w:p w:rsidR="007614A1" w:rsidRDefault="007614A1" w:rsidP="007614A1">
      <w:pPr>
        <w:pStyle w:val="Akapitzlist"/>
        <w:numPr>
          <w:ilvl w:val="0"/>
          <w:numId w:val="2"/>
        </w:numPr>
        <w:spacing w:after="0"/>
        <w:jc w:val="both"/>
      </w:pPr>
      <w:r>
        <w:t>Wykonawca może przed upływem terminu składania ofert zmienić lub wycofać swoją ofertę.</w:t>
      </w:r>
    </w:p>
    <w:p w:rsidR="007614A1" w:rsidRDefault="007614A1" w:rsidP="007614A1">
      <w:pPr>
        <w:pStyle w:val="Akapitzlist"/>
        <w:numPr>
          <w:ilvl w:val="0"/>
          <w:numId w:val="2"/>
        </w:numPr>
        <w:spacing w:after="0"/>
        <w:jc w:val="both"/>
      </w:pPr>
      <w:r>
        <w:t>W toku badania i oceny ofert Zamawiający może żądać od Wykonawców wyjaśnień dotyczących treści złożonych ofert.</w:t>
      </w:r>
    </w:p>
    <w:p w:rsidR="007614A1" w:rsidRDefault="007614A1" w:rsidP="007614A1">
      <w:pPr>
        <w:spacing w:after="0"/>
        <w:jc w:val="both"/>
      </w:pPr>
    </w:p>
    <w:p w:rsidR="007614A1" w:rsidRPr="0055590B" w:rsidRDefault="007614A1" w:rsidP="007614A1">
      <w:pPr>
        <w:spacing w:after="0"/>
        <w:jc w:val="both"/>
        <w:rPr>
          <w:b/>
        </w:rPr>
      </w:pPr>
      <w:r w:rsidRPr="0055590B">
        <w:rPr>
          <w:b/>
        </w:rPr>
        <w:t>VI. OCENA OFERT</w:t>
      </w:r>
    </w:p>
    <w:p w:rsidR="007614A1" w:rsidRDefault="007614A1" w:rsidP="007614A1">
      <w:pPr>
        <w:spacing w:after="0"/>
        <w:jc w:val="both"/>
      </w:pPr>
    </w:p>
    <w:p w:rsidR="007614A1" w:rsidRDefault="007614A1" w:rsidP="007614A1">
      <w:pPr>
        <w:spacing w:after="0"/>
        <w:jc w:val="both"/>
      </w:pPr>
      <w:r>
        <w:t>Zamawiający dokona oceny ważnych ofert na podstawie następujących kryteriów:</w:t>
      </w:r>
    </w:p>
    <w:p w:rsidR="007614A1" w:rsidRDefault="007614A1" w:rsidP="007614A1">
      <w:pPr>
        <w:spacing w:after="0"/>
        <w:jc w:val="both"/>
      </w:pPr>
      <w:r>
        <w:t>- cena - 100%</w:t>
      </w:r>
    </w:p>
    <w:p w:rsidR="007614A1" w:rsidRDefault="007614A1" w:rsidP="007614A1">
      <w:pPr>
        <w:spacing w:after="0"/>
        <w:jc w:val="both"/>
      </w:pPr>
    </w:p>
    <w:p w:rsidR="007614A1" w:rsidRDefault="007614A1" w:rsidP="007614A1">
      <w:pPr>
        <w:spacing w:after="0"/>
        <w:jc w:val="both"/>
      </w:pPr>
    </w:p>
    <w:p w:rsidR="007614A1" w:rsidRPr="0055590B" w:rsidRDefault="007614A1" w:rsidP="007614A1">
      <w:pPr>
        <w:spacing w:after="0"/>
        <w:jc w:val="both"/>
        <w:rPr>
          <w:b/>
        </w:rPr>
      </w:pPr>
      <w:r w:rsidRPr="0055590B">
        <w:rPr>
          <w:b/>
        </w:rPr>
        <w:t>VII. INFORMACJE DOTYCZĄCE WYBORU NAJKORZYSTNIEJSZEJ</w:t>
      </w:r>
      <w:r>
        <w:rPr>
          <w:b/>
        </w:rPr>
        <w:t xml:space="preserve"> </w:t>
      </w:r>
      <w:r w:rsidRPr="0055590B">
        <w:rPr>
          <w:b/>
        </w:rPr>
        <w:t>OFERTY</w:t>
      </w:r>
    </w:p>
    <w:p w:rsidR="007614A1" w:rsidRPr="0055590B" w:rsidRDefault="007614A1" w:rsidP="007614A1">
      <w:pPr>
        <w:spacing w:after="0"/>
        <w:jc w:val="both"/>
        <w:rPr>
          <w:b/>
        </w:rPr>
      </w:pPr>
    </w:p>
    <w:p w:rsidR="007614A1" w:rsidRDefault="007614A1" w:rsidP="007614A1">
      <w:pPr>
        <w:spacing w:after="0"/>
        <w:jc w:val="both"/>
      </w:pPr>
      <w:r>
        <w:t xml:space="preserve">Po dokonaniu oceny ofert Zamawiający zawiadomi Wykonawców o wyborze najkorzystniejszej oferty za pośrednictwem poczty lub drogą elektroniczną lub umieści informacje na stronie internetowej </w:t>
      </w:r>
      <w:hyperlink r:id="rId5" w:history="1">
        <w:r w:rsidRPr="00C47325">
          <w:rPr>
            <w:rStyle w:val="Hipercze"/>
          </w:rPr>
          <w:t>www.mnkd.pl</w:t>
        </w:r>
      </w:hyperlink>
      <w:r>
        <w:t xml:space="preserve">. </w:t>
      </w:r>
    </w:p>
    <w:p w:rsidR="007614A1" w:rsidRPr="00177F0C" w:rsidRDefault="007614A1" w:rsidP="007614A1">
      <w:pPr>
        <w:spacing w:after="0"/>
        <w:jc w:val="both"/>
      </w:pPr>
      <w:r w:rsidRPr="00177F0C">
        <w:t>Warunkiem zawarcia umowy z Wykonawcą który złożył najkorzystniejszą ofertę  jest złożenie przez niego oświadczenia składane na podstawie art. 7 ust. 1 ustawy z dnia 13 kwietnia 2022 r. o szczególnych rozwiązaniach w zakresie przeciwdziałania wspieraniu agresji na Ukrainę oraz służących ochronie bezpieczeństwa narodowego dotyczące przesłanek wykluczenia z postępowania, podpisane kwalifikowanym podpisem elektronicznym lub podpisem zaufanym lub podpisem osobistym.</w:t>
      </w:r>
    </w:p>
    <w:p w:rsidR="00242448" w:rsidRDefault="00242448" w:rsidP="00242448">
      <w:pPr>
        <w:spacing w:after="0"/>
        <w:jc w:val="both"/>
      </w:pPr>
    </w:p>
    <w:p w:rsidR="00242448" w:rsidRPr="0055590B" w:rsidRDefault="00242448" w:rsidP="00242448">
      <w:pPr>
        <w:spacing w:after="0"/>
        <w:jc w:val="both"/>
        <w:rPr>
          <w:b/>
        </w:rPr>
      </w:pPr>
      <w:r w:rsidRPr="0055590B">
        <w:rPr>
          <w:b/>
        </w:rPr>
        <w:t>VIII. DODATKOWE INFORMACJE</w:t>
      </w: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both"/>
      </w:pPr>
      <w:r>
        <w:t xml:space="preserve">Dodatkowych informacji udziela </w:t>
      </w:r>
      <w:r w:rsidR="007614A1">
        <w:t xml:space="preserve"> Dorota Szczuka </w:t>
      </w:r>
      <w:r>
        <w:t>pod numerem telefonu</w:t>
      </w:r>
      <w:r w:rsidR="007614A1">
        <w:t xml:space="preserve">: 501 175 805. </w:t>
      </w:r>
    </w:p>
    <w:p w:rsidR="00242448" w:rsidRDefault="00242448" w:rsidP="00242448">
      <w:pPr>
        <w:spacing w:after="0"/>
        <w:jc w:val="both"/>
      </w:pPr>
      <w:r>
        <w:t xml:space="preserve">oraz adresem email: </w:t>
      </w:r>
      <w:r w:rsidR="007614A1">
        <w:t>dorota.szczuka@mnkd.pl</w:t>
      </w: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both"/>
      </w:pPr>
    </w:p>
    <w:p w:rsidR="00242448" w:rsidRPr="0055590B" w:rsidRDefault="00242448" w:rsidP="00242448">
      <w:pPr>
        <w:spacing w:after="0"/>
        <w:jc w:val="both"/>
        <w:rPr>
          <w:b/>
        </w:rPr>
      </w:pPr>
      <w:r>
        <w:rPr>
          <w:b/>
        </w:rPr>
        <w:t xml:space="preserve">IX. </w:t>
      </w:r>
      <w:r w:rsidRPr="0055590B">
        <w:rPr>
          <w:b/>
        </w:rPr>
        <w:t>ZAŁĄCZNIKI</w:t>
      </w: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both"/>
      </w:pPr>
      <w:r>
        <w:t>- wzór Formularza Oferty</w:t>
      </w: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both"/>
      </w:pPr>
      <w:r>
        <w:t>Zamawiający zastrzega sobie prawo do unieważnienia  zapytania ofertowego bez podania</w:t>
      </w:r>
    </w:p>
    <w:p w:rsidR="00242448" w:rsidRDefault="00242448" w:rsidP="00242448">
      <w:pPr>
        <w:spacing w:after="0"/>
        <w:jc w:val="both"/>
      </w:pPr>
      <w:r>
        <w:t>przyczyny.</w:t>
      </w:r>
    </w:p>
    <w:p w:rsidR="00242448" w:rsidRDefault="00242448" w:rsidP="00242448">
      <w:pPr>
        <w:spacing w:after="0"/>
        <w:jc w:val="both"/>
      </w:pPr>
    </w:p>
    <w:p w:rsidR="00242448" w:rsidRDefault="00242448" w:rsidP="00242448">
      <w:pPr>
        <w:spacing w:after="0"/>
        <w:jc w:val="right"/>
      </w:pPr>
    </w:p>
    <w:p w:rsidR="00242448" w:rsidRDefault="00242448"/>
    <w:sectPr w:rsidR="0024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A3E"/>
    <w:multiLevelType w:val="hybridMultilevel"/>
    <w:tmpl w:val="DD5A6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4E9"/>
    <w:multiLevelType w:val="hybridMultilevel"/>
    <w:tmpl w:val="7C5C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86D8B"/>
    <w:multiLevelType w:val="hybridMultilevel"/>
    <w:tmpl w:val="6766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15855">
    <w:abstractNumId w:val="1"/>
  </w:num>
  <w:num w:numId="2" w16cid:durableId="1791632368">
    <w:abstractNumId w:val="2"/>
  </w:num>
  <w:num w:numId="3" w16cid:durableId="28482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48"/>
    <w:rsid w:val="00242448"/>
    <w:rsid w:val="00315842"/>
    <w:rsid w:val="00374789"/>
    <w:rsid w:val="003D1081"/>
    <w:rsid w:val="004174E5"/>
    <w:rsid w:val="00697243"/>
    <w:rsid w:val="007614A1"/>
    <w:rsid w:val="0079694D"/>
    <w:rsid w:val="00897116"/>
    <w:rsid w:val="00897DE3"/>
    <w:rsid w:val="00A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3D1B"/>
  <w15:chartTrackingRefBased/>
  <w15:docId w15:val="{5AE27121-3A12-402E-9352-4D187A07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448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4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nk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10</cp:revision>
  <dcterms:created xsi:type="dcterms:W3CDTF">2023-05-04T21:43:00Z</dcterms:created>
  <dcterms:modified xsi:type="dcterms:W3CDTF">2023-05-05T11:24:00Z</dcterms:modified>
</cp:coreProperties>
</file>